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黑体" w:hAnsi="黑体" w:eastAsia="黑体" w:cs="宋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附件</w:t>
      </w:r>
      <w:r>
        <w:rPr>
          <w:rFonts w:hint="eastAsia" w:ascii="黑体" w:hAnsi="黑体" w:eastAsia="黑体" w:cs="宋体"/>
          <w:kern w:val="0"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黑体" w:hAnsi="黑体" w:eastAsia="黑体" w:cs="宋体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i w:val="0"/>
          <w:caps w:val="0"/>
          <w:color w:val="383A42"/>
          <w:spacing w:val="8"/>
          <w:sz w:val="44"/>
          <w:szCs w:val="44"/>
          <w:shd w:val="clear" w:color="auto" w:fill="FAFAFA"/>
        </w:rPr>
      </w:pPr>
      <w:bookmarkStart w:id="1" w:name="_GoBack"/>
      <w:r>
        <w:rPr>
          <w:rFonts w:hint="eastAsia" w:ascii="方正小标宋_GBK" w:hAnsi="方正小标宋_GBK" w:eastAsia="方正小标宋_GBK" w:cs="方正小标宋_GBK"/>
          <w:b w:val="0"/>
          <w:bCs/>
          <w:kern w:val="0"/>
          <w:sz w:val="44"/>
          <w:szCs w:val="44"/>
          <w:lang w:eastAsia="zh-CN"/>
        </w:rPr>
        <w:t>企业提交材料真实性的承诺书</w:t>
      </w:r>
      <w:bookmarkEnd w:id="1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bookmarkStart w:id="0" w:name="OLE_LINK10"/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惠州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市住房和城乡建设局</w:t>
      </w:r>
      <w:bookmarkEnd w:id="0"/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：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我公司本次按照《关于开展2025年度工程造价咨询企业“双随机一公开”检查工作的通知》要求提交的材料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是根据公司实际情况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报送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的，我公司承诺对申报材料的完整性、真实性、合法性负责，并愿意承担法律责任。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     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企业名称：（公章）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     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法人代表（签字）：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         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日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我公司负责本次检查的工作人员姓名：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手机号码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：</w:t>
      </w:r>
    </w:p>
    <w:p>
      <w:pPr>
        <w:pStyle w:val="4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rPr>
          <w:rFonts w:hint="default"/>
          <w:lang w:val="en-US" w:eastAsia="zh-CN"/>
        </w:rPr>
      </w:pPr>
    </w:p>
    <w:p/>
    <w:sectPr>
      <w:pgSz w:w="11906" w:h="16838"/>
      <w:pgMar w:top="1440" w:right="1803" w:bottom="1440" w:left="1803" w:header="851" w:footer="992" w:gutter="0"/>
      <w:pgNumType w:fmt="numberInDash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376E93"/>
    <w:rsid w:val="6F376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 w:afterAutospacing="0"/>
    </w:pPr>
  </w:style>
  <w:style w:type="paragraph" w:styleId="3">
    <w:name w:val="toc 5"/>
    <w:basedOn w:val="1"/>
    <w:next w:val="1"/>
    <w:qFormat/>
    <w:uiPriority w:val="0"/>
    <w:pPr>
      <w:suppressAutoHyphens/>
      <w:ind w:left="1680" w:leftChars="800"/>
    </w:pPr>
    <w:rPr>
      <w:rFonts w:eastAsia="宋体"/>
      <w:kern w:val="1"/>
      <w:sz w:val="21"/>
      <w:szCs w:val="24"/>
      <w:lang w:eastAsia="ar-SA"/>
    </w:rPr>
  </w:style>
  <w:style w:type="paragraph" w:styleId="4">
    <w:name w:val="Body Text Indent 2"/>
    <w:basedOn w:val="1"/>
    <w:next w:val="2"/>
    <w:qFormat/>
    <w:uiPriority w:val="0"/>
    <w:pPr>
      <w:spacing w:after="120" w:line="480" w:lineRule="auto"/>
      <w:ind w:left="420" w:leftChars="200"/>
    </w:p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2025-07-21T01:40:00Z</dcterms:created>
  <dc:creator>傅唯</dc:creator>
  <cp:lastModifiedBy>傅唯</cp:lastModifiedBy>
  <dcterms:modified xsi:type="dcterms:W3CDTF">2025-07-21T01:41:08Z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2020AE18F01E4A17AAF645659CABD07E</vt:lpwstr>
  </property>
</Properties>
</file>